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4F" w:rsidRPr="00AB28B1" w:rsidRDefault="00BC718D" w:rsidP="00A1274F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28575</wp:posOffset>
            </wp:positionV>
            <wp:extent cx="102870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1200" y="21029"/>
                <wp:lineTo x="21200" y="0"/>
                <wp:lineTo x="0" y="0"/>
              </wp:wrapPolygon>
            </wp:wrapTight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8B1">
        <w:rPr>
          <w:b/>
          <w:noProof/>
          <w:sz w:val="28"/>
          <w:szCs w:val="28"/>
          <w:lang w:eastAsia="sv-SE"/>
        </w:rPr>
        <w:t>Slöjd</w:t>
      </w:r>
    </w:p>
    <w:p w:rsidR="00A1274F" w:rsidRDefault="00A1274F" w:rsidP="000D52B6">
      <w:pPr>
        <w:pStyle w:val="Underrubrik"/>
      </w:pPr>
      <w:r>
        <w:t>Namn:</w:t>
      </w:r>
      <w:r>
        <w:tab/>
      </w:r>
      <w:r>
        <w:tab/>
      </w:r>
      <w:r w:rsidR="00424C9A">
        <w:t xml:space="preserve">Område:     </w:t>
      </w:r>
      <w:r w:rsidR="00424C9A">
        <w:tab/>
      </w:r>
      <w:r>
        <w:tab/>
        <w:t>Period:</w:t>
      </w:r>
    </w:p>
    <w:p w:rsidR="00A1274F" w:rsidRPr="001A2349" w:rsidRDefault="00A1274F">
      <w:pPr>
        <w:rPr>
          <w:b/>
          <w:sz w:val="28"/>
          <w:szCs w:val="28"/>
        </w:rPr>
      </w:pPr>
    </w:p>
    <w:tbl>
      <w:tblPr>
        <w:tblStyle w:val="Tabellrutnt"/>
        <w:tblW w:w="9522" w:type="dxa"/>
        <w:tblInd w:w="-714" w:type="dxa"/>
        <w:tblLook w:val="04A0" w:firstRow="1" w:lastRow="0" w:firstColumn="1" w:lastColumn="0" w:noHBand="0" w:noVBand="1"/>
      </w:tblPr>
      <w:tblGrid>
        <w:gridCol w:w="1443"/>
        <w:gridCol w:w="2693"/>
        <w:gridCol w:w="2548"/>
        <w:gridCol w:w="2838"/>
      </w:tblGrid>
      <w:tr w:rsidR="00A1274F" w:rsidRPr="001A2349" w:rsidTr="00AB28B1">
        <w:tc>
          <w:tcPr>
            <w:tcW w:w="9522" w:type="dxa"/>
            <w:gridSpan w:val="4"/>
            <w:shd w:val="clear" w:color="auto" w:fill="F2F2F2" w:themeFill="background1" w:themeFillShade="F2"/>
          </w:tcPr>
          <w:p w:rsidR="00A1274F" w:rsidRPr="001A2349" w:rsidRDefault="00E0037C" w:rsidP="00424C9A">
            <w:pPr>
              <w:tabs>
                <w:tab w:val="left" w:pos="2100"/>
              </w:tabs>
              <w:rPr>
                <w:b/>
                <w:sz w:val="28"/>
                <w:szCs w:val="28"/>
              </w:rPr>
            </w:pPr>
            <w:r w:rsidRPr="001A2349">
              <w:rPr>
                <w:b/>
                <w:sz w:val="28"/>
                <w:szCs w:val="28"/>
              </w:rPr>
              <w:t>Förmågan att formge och framställa föremål i olika material med hjälp av lämpliga redskap, verktyg och hantverkstekniker</w:t>
            </w:r>
          </w:p>
        </w:tc>
      </w:tr>
      <w:tr w:rsidR="00CF0593" w:rsidTr="000D52B6">
        <w:tc>
          <w:tcPr>
            <w:tcW w:w="9522" w:type="dxa"/>
            <w:gridSpan w:val="4"/>
          </w:tcPr>
          <w:p w:rsidR="00CF0593" w:rsidRPr="00CF0593" w:rsidRDefault="00CF0593" w:rsidP="00424C9A">
            <w:pPr>
              <w:tabs>
                <w:tab w:val="left" w:pos="2100"/>
              </w:tabs>
              <w:rPr>
                <w:b/>
                <w:sz w:val="24"/>
                <w:szCs w:val="24"/>
              </w:rPr>
            </w:pPr>
            <w:r w:rsidRPr="00CF0593">
              <w:rPr>
                <w:b/>
                <w:sz w:val="24"/>
                <w:szCs w:val="24"/>
              </w:rPr>
              <w:t>Kan formge och framställa enkla föremål i olika material utifrån instruktioner.</w:t>
            </w:r>
          </w:p>
        </w:tc>
      </w:tr>
      <w:tr w:rsidR="00CF0593" w:rsidTr="009E7494">
        <w:tc>
          <w:tcPr>
            <w:tcW w:w="1443" w:type="dxa"/>
          </w:tcPr>
          <w:p w:rsidR="00CF0593" w:rsidRDefault="00CF0593" w:rsidP="009E7494">
            <w:pPr>
              <w:spacing w:line="240" w:lineRule="auto"/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Enkel</w:t>
            </w:r>
          </w:p>
        </w:tc>
        <w:tc>
          <w:tcPr>
            <w:tcW w:w="2548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Utvecklad</w:t>
            </w:r>
          </w:p>
        </w:tc>
        <w:tc>
          <w:tcPr>
            <w:tcW w:w="2838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Väl utvecklad</w:t>
            </w:r>
          </w:p>
        </w:tc>
      </w:tr>
      <w:tr w:rsidR="00CF0593" w:rsidTr="000D52B6">
        <w:tc>
          <w:tcPr>
            <w:tcW w:w="9522" w:type="dxa"/>
            <w:gridSpan w:val="4"/>
          </w:tcPr>
          <w:p w:rsidR="00CF0593" w:rsidRPr="00CF0593" w:rsidRDefault="00CF0593" w:rsidP="00424C9A">
            <w:pPr>
              <w:tabs>
                <w:tab w:val="left" w:pos="2100"/>
              </w:tabs>
              <w:rPr>
                <w:b/>
                <w:sz w:val="24"/>
                <w:szCs w:val="24"/>
              </w:rPr>
            </w:pPr>
            <w:r w:rsidRPr="00CF0593">
              <w:rPr>
                <w:b/>
                <w:sz w:val="24"/>
                <w:szCs w:val="24"/>
              </w:rPr>
              <w:t>Kan använda handverktyg, redskap och maskiner på ett säkert och fungerande sätt</w:t>
            </w:r>
          </w:p>
        </w:tc>
      </w:tr>
      <w:tr w:rsidR="00CF0593" w:rsidTr="009E7494">
        <w:tc>
          <w:tcPr>
            <w:tcW w:w="1443" w:type="dxa"/>
          </w:tcPr>
          <w:p w:rsidR="00CF0593" w:rsidRDefault="00CF0593" w:rsidP="009E7494">
            <w:pPr>
              <w:spacing w:line="240" w:lineRule="auto"/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Enkel</w:t>
            </w:r>
          </w:p>
        </w:tc>
        <w:tc>
          <w:tcPr>
            <w:tcW w:w="2548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Utvecklad</w:t>
            </w:r>
          </w:p>
        </w:tc>
        <w:tc>
          <w:tcPr>
            <w:tcW w:w="2838" w:type="dxa"/>
          </w:tcPr>
          <w:p w:rsidR="00CF0593" w:rsidRDefault="00CF0593" w:rsidP="009E7494">
            <w:pPr>
              <w:spacing w:line="240" w:lineRule="auto"/>
            </w:pPr>
            <w:r>
              <w:rPr>
                <w:sz w:val="24"/>
              </w:rPr>
              <w:t>Väl utvecklad</w:t>
            </w:r>
          </w:p>
        </w:tc>
      </w:tr>
      <w:tr w:rsidR="00A1274F" w:rsidTr="00AB28B1">
        <w:tc>
          <w:tcPr>
            <w:tcW w:w="9522" w:type="dxa"/>
            <w:gridSpan w:val="4"/>
            <w:shd w:val="clear" w:color="auto" w:fill="F2F2F2" w:themeFill="background1" w:themeFillShade="F2"/>
          </w:tcPr>
          <w:p w:rsidR="00A1274F" w:rsidRPr="001A2349" w:rsidRDefault="001A2349" w:rsidP="00424C9A">
            <w:pPr>
              <w:tabs>
                <w:tab w:val="left" w:pos="2100"/>
              </w:tabs>
              <w:rPr>
                <w:b/>
                <w:sz w:val="28"/>
                <w:szCs w:val="28"/>
              </w:rPr>
            </w:pPr>
            <w:r w:rsidRPr="001A2349">
              <w:rPr>
                <w:b/>
                <w:sz w:val="28"/>
                <w:szCs w:val="28"/>
              </w:rPr>
              <w:t>Förmågan att välja och motivera tillvägagångssätt i slöjdarbetet utifrån syftet med arbetet och utifrån kvalitets- och miljöaspekter</w:t>
            </w:r>
          </w:p>
        </w:tc>
      </w:tr>
      <w:tr w:rsidR="00CF0593" w:rsidTr="000D52B6">
        <w:tc>
          <w:tcPr>
            <w:tcW w:w="9522" w:type="dxa"/>
            <w:gridSpan w:val="4"/>
          </w:tcPr>
          <w:p w:rsidR="00CF0593" w:rsidRPr="00CF0593" w:rsidRDefault="00CF0593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Kan utifrån syftet med slöjdarbetet och någon miljöaspekt välja </w:t>
            </w:r>
            <w:r w:rsidR="00901C1B">
              <w:rPr>
                <w:b/>
                <w:sz w:val="24"/>
                <w:szCs w:val="24"/>
              </w:rPr>
              <w:t>tillvägagångssätt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1C1B">
              <w:rPr>
                <w:b/>
                <w:sz w:val="24"/>
                <w:szCs w:val="24"/>
              </w:rPr>
              <w:t>och ge motiveringar till sina val.</w:t>
            </w:r>
          </w:p>
        </w:tc>
      </w:tr>
      <w:tr w:rsidR="00901C1B" w:rsidTr="009E7494">
        <w:tc>
          <w:tcPr>
            <w:tcW w:w="1443" w:type="dxa"/>
          </w:tcPr>
          <w:p w:rsidR="00901C1B" w:rsidRDefault="00901C1B" w:rsidP="009E7494">
            <w:pPr>
              <w:spacing w:line="240" w:lineRule="auto"/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Enkel</w:t>
            </w:r>
          </w:p>
        </w:tc>
        <w:tc>
          <w:tcPr>
            <w:tcW w:w="254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Utvecklad</w:t>
            </w:r>
          </w:p>
        </w:tc>
        <w:tc>
          <w:tcPr>
            <w:tcW w:w="283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Väl utvecklad</w:t>
            </w:r>
          </w:p>
        </w:tc>
      </w:tr>
      <w:tr w:rsidR="00901C1B" w:rsidTr="000D52B6">
        <w:tc>
          <w:tcPr>
            <w:tcW w:w="9522" w:type="dxa"/>
            <w:gridSpan w:val="4"/>
          </w:tcPr>
          <w:p w:rsidR="00901C1B" w:rsidRPr="00901C1B" w:rsidRDefault="00901C1B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4"/>
                <w:szCs w:val="24"/>
              </w:rPr>
            </w:pPr>
            <w:r w:rsidRPr="00901C1B">
              <w:rPr>
                <w:b/>
                <w:sz w:val="24"/>
                <w:szCs w:val="24"/>
              </w:rPr>
              <w:t>Kan utveckla idéer med</w:t>
            </w:r>
            <w:r>
              <w:rPr>
                <w:b/>
                <w:sz w:val="24"/>
                <w:szCs w:val="24"/>
              </w:rPr>
              <w:t xml:space="preserve"> erbjudet inspirations material</w:t>
            </w:r>
            <w:r w:rsidRPr="00901C1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01C1B" w:rsidTr="009E7494">
        <w:tc>
          <w:tcPr>
            <w:tcW w:w="1443" w:type="dxa"/>
          </w:tcPr>
          <w:p w:rsidR="00901C1B" w:rsidRDefault="00901C1B" w:rsidP="009E7494">
            <w:pPr>
              <w:spacing w:line="240" w:lineRule="auto"/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Enkel</w:t>
            </w:r>
          </w:p>
        </w:tc>
        <w:tc>
          <w:tcPr>
            <w:tcW w:w="254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Utvecklad</w:t>
            </w:r>
          </w:p>
        </w:tc>
        <w:tc>
          <w:tcPr>
            <w:tcW w:w="283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Väl utvecklad</w:t>
            </w:r>
          </w:p>
        </w:tc>
      </w:tr>
      <w:tr w:rsidR="00901C1B" w:rsidTr="000D52B6">
        <w:tc>
          <w:tcPr>
            <w:tcW w:w="9522" w:type="dxa"/>
            <w:gridSpan w:val="4"/>
          </w:tcPr>
          <w:p w:rsidR="00901C1B" w:rsidRPr="00901C1B" w:rsidRDefault="00901C1B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4"/>
                <w:szCs w:val="24"/>
              </w:rPr>
            </w:pPr>
            <w:r w:rsidRPr="00901C1B">
              <w:rPr>
                <w:b/>
                <w:sz w:val="24"/>
                <w:szCs w:val="24"/>
              </w:rPr>
              <w:t>Kan formulera och välja handlingsalternativ som leder framåt</w:t>
            </w:r>
          </w:p>
        </w:tc>
      </w:tr>
      <w:tr w:rsidR="00901C1B" w:rsidTr="009E7494">
        <w:tc>
          <w:tcPr>
            <w:tcW w:w="1443" w:type="dxa"/>
          </w:tcPr>
          <w:p w:rsidR="00901C1B" w:rsidRDefault="00901C1B" w:rsidP="009E7494">
            <w:pPr>
              <w:spacing w:line="240" w:lineRule="auto"/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Enkel</w:t>
            </w:r>
          </w:p>
        </w:tc>
        <w:tc>
          <w:tcPr>
            <w:tcW w:w="254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Utvecklad</w:t>
            </w:r>
          </w:p>
        </w:tc>
        <w:tc>
          <w:tcPr>
            <w:tcW w:w="2838" w:type="dxa"/>
          </w:tcPr>
          <w:p w:rsidR="00901C1B" w:rsidRDefault="00901C1B" w:rsidP="009E7494">
            <w:pPr>
              <w:spacing w:line="240" w:lineRule="auto"/>
            </w:pPr>
            <w:r>
              <w:rPr>
                <w:sz w:val="24"/>
              </w:rPr>
              <w:t>Väl utvecklad</w:t>
            </w:r>
          </w:p>
        </w:tc>
      </w:tr>
      <w:tr w:rsidR="004F6582" w:rsidTr="00AB28B1">
        <w:tc>
          <w:tcPr>
            <w:tcW w:w="9522" w:type="dxa"/>
            <w:gridSpan w:val="4"/>
            <w:shd w:val="clear" w:color="auto" w:fill="F2F2F2" w:themeFill="background1" w:themeFillShade="F2"/>
          </w:tcPr>
          <w:p w:rsidR="004F6582" w:rsidRPr="001A2349" w:rsidRDefault="001A2349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8"/>
                <w:szCs w:val="28"/>
              </w:rPr>
            </w:pPr>
            <w:r w:rsidRPr="001A2349">
              <w:rPr>
                <w:b/>
                <w:sz w:val="28"/>
                <w:szCs w:val="28"/>
              </w:rPr>
              <w:t>Förmågan att analysera och värdera arbetsprocesser och resultat med hjälp av slöjdspecifika begrepp</w:t>
            </w:r>
          </w:p>
        </w:tc>
      </w:tr>
      <w:tr w:rsidR="004E51FD" w:rsidTr="004E51FD">
        <w:tc>
          <w:tcPr>
            <w:tcW w:w="9522" w:type="dxa"/>
            <w:gridSpan w:val="4"/>
            <w:shd w:val="clear" w:color="auto" w:fill="FFFFFF" w:themeFill="background1"/>
          </w:tcPr>
          <w:p w:rsidR="004E51FD" w:rsidRPr="001A2349" w:rsidRDefault="004E51FD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8"/>
                <w:szCs w:val="28"/>
              </w:rPr>
            </w:pPr>
            <w:r w:rsidRPr="004E51FD">
              <w:rPr>
                <w:b/>
                <w:sz w:val="24"/>
                <w:szCs w:val="28"/>
              </w:rPr>
              <w:t xml:space="preserve">Kan ge omdömen om arbetsinsats och hur den har påverkat slöjdföremålets kvalité. </w:t>
            </w:r>
          </w:p>
        </w:tc>
      </w:tr>
      <w:tr w:rsidR="004F6582" w:rsidTr="000D52B6">
        <w:tc>
          <w:tcPr>
            <w:tcW w:w="1443" w:type="dxa"/>
          </w:tcPr>
          <w:p w:rsidR="004F6582" w:rsidRDefault="004F6582" w:rsidP="004F6582">
            <w:pPr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4F6582" w:rsidRDefault="00424C9A" w:rsidP="004F6582">
            <w:r>
              <w:t>Enkel</w:t>
            </w:r>
          </w:p>
        </w:tc>
        <w:tc>
          <w:tcPr>
            <w:tcW w:w="2548" w:type="dxa"/>
          </w:tcPr>
          <w:p w:rsidR="004F6582" w:rsidRDefault="00424C9A" w:rsidP="004F6582">
            <w:r>
              <w:t>Utvecklad</w:t>
            </w:r>
          </w:p>
        </w:tc>
        <w:tc>
          <w:tcPr>
            <w:tcW w:w="2838" w:type="dxa"/>
          </w:tcPr>
          <w:p w:rsidR="004F6582" w:rsidRDefault="00424C9A" w:rsidP="004F6582">
            <w:r>
              <w:t>Väl utvecklad</w:t>
            </w:r>
          </w:p>
        </w:tc>
      </w:tr>
      <w:tr w:rsidR="000B78BB" w:rsidTr="00AB28B1">
        <w:tc>
          <w:tcPr>
            <w:tcW w:w="9522" w:type="dxa"/>
            <w:gridSpan w:val="4"/>
            <w:shd w:val="clear" w:color="auto" w:fill="F2F2F2" w:themeFill="background1" w:themeFillShade="F2"/>
          </w:tcPr>
          <w:p w:rsidR="000B78BB" w:rsidRPr="001A2349" w:rsidRDefault="001A2349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8"/>
                <w:szCs w:val="28"/>
              </w:rPr>
            </w:pPr>
            <w:r w:rsidRPr="001A2349">
              <w:rPr>
                <w:b/>
                <w:sz w:val="28"/>
                <w:szCs w:val="28"/>
              </w:rPr>
              <w:t>Förmågan att tolka slöjdföremåls estetiska och kulturella uttryck</w:t>
            </w:r>
          </w:p>
        </w:tc>
      </w:tr>
      <w:tr w:rsidR="004E51FD" w:rsidTr="004E51FD">
        <w:tc>
          <w:tcPr>
            <w:tcW w:w="9522" w:type="dxa"/>
            <w:gridSpan w:val="4"/>
            <w:shd w:val="clear" w:color="auto" w:fill="FFFFFF" w:themeFill="background1"/>
          </w:tcPr>
          <w:p w:rsidR="004E51FD" w:rsidRPr="004E51FD" w:rsidRDefault="004E51FD" w:rsidP="00424C9A">
            <w:pPr>
              <w:tabs>
                <w:tab w:val="left" w:pos="2127"/>
                <w:tab w:val="left" w:pos="4395"/>
                <w:tab w:val="left" w:pos="7513"/>
              </w:tabs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Kan tolka slöjdföremåls uttryck och för då resonemang om symboler, färg, form och material. </w:t>
            </w:r>
          </w:p>
        </w:tc>
      </w:tr>
      <w:tr w:rsidR="000B78BB" w:rsidTr="000D52B6">
        <w:tc>
          <w:tcPr>
            <w:tcW w:w="1443" w:type="dxa"/>
          </w:tcPr>
          <w:p w:rsidR="000B78BB" w:rsidRDefault="000B78BB" w:rsidP="000B78BB">
            <w:pPr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Ej</w:t>
            </w:r>
            <w:proofErr w:type="gramEnd"/>
            <w:r>
              <w:rPr>
                <w:sz w:val="24"/>
              </w:rPr>
              <w:t xml:space="preserve"> tillräcklig</w:t>
            </w:r>
          </w:p>
        </w:tc>
        <w:tc>
          <w:tcPr>
            <w:tcW w:w="2693" w:type="dxa"/>
          </w:tcPr>
          <w:p w:rsidR="000B78BB" w:rsidRDefault="00424C9A" w:rsidP="000B78BB">
            <w:r>
              <w:t xml:space="preserve">Enkel </w:t>
            </w:r>
          </w:p>
        </w:tc>
        <w:tc>
          <w:tcPr>
            <w:tcW w:w="2548" w:type="dxa"/>
          </w:tcPr>
          <w:p w:rsidR="000B78BB" w:rsidRDefault="00424C9A" w:rsidP="000B78BB">
            <w:r>
              <w:t>Utvecklad</w:t>
            </w:r>
          </w:p>
        </w:tc>
        <w:tc>
          <w:tcPr>
            <w:tcW w:w="2838" w:type="dxa"/>
          </w:tcPr>
          <w:p w:rsidR="000B78BB" w:rsidRDefault="00424C9A" w:rsidP="000B78BB">
            <w:r>
              <w:t>Väl utvecklad</w:t>
            </w:r>
          </w:p>
        </w:tc>
      </w:tr>
    </w:tbl>
    <w:p w:rsidR="00901C1B" w:rsidRDefault="00901C1B"/>
    <w:p w:rsidR="00E60495" w:rsidRPr="00E60495" w:rsidRDefault="001B43BA">
      <w:pPr>
        <w:rPr>
          <w:b/>
          <w:sz w:val="28"/>
        </w:rPr>
      </w:pPr>
      <w:r>
        <w:rPr>
          <w:b/>
          <w:sz w:val="28"/>
        </w:rPr>
        <w:t>Utvecklingsmöjligheter</w:t>
      </w:r>
      <w:r w:rsidR="00E60495" w:rsidRPr="00E60495">
        <w:rPr>
          <w:b/>
          <w:sz w:val="28"/>
        </w:rPr>
        <w:t>:</w:t>
      </w:r>
      <w:bookmarkStart w:id="0" w:name="_GoBack"/>
      <w:bookmarkEnd w:id="0"/>
    </w:p>
    <w:sectPr w:rsidR="00E60495" w:rsidRPr="00E60495" w:rsidSect="004D5B2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4F"/>
    <w:rsid w:val="000B78BB"/>
    <w:rsid w:val="000D52B6"/>
    <w:rsid w:val="000E4E39"/>
    <w:rsid w:val="001A2349"/>
    <w:rsid w:val="001B43BA"/>
    <w:rsid w:val="00345F41"/>
    <w:rsid w:val="00424C9A"/>
    <w:rsid w:val="004D5B24"/>
    <w:rsid w:val="004E51FD"/>
    <w:rsid w:val="004F6582"/>
    <w:rsid w:val="00714B74"/>
    <w:rsid w:val="00901C1B"/>
    <w:rsid w:val="00A1274F"/>
    <w:rsid w:val="00AB28B1"/>
    <w:rsid w:val="00BC718D"/>
    <w:rsid w:val="00CB66F9"/>
    <w:rsid w:val="00CF0593"/>
    <w:rsid w:val="00E0037C"/>
    <w:rsid w:val="00E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E33EC-8CEC-461B-8273-EC51436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4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0D52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52B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Jenny</dc:creator>
  <cp:lastModifiedBy>Hansson Jenny</cp:lastModifiedBy>
  <cp:revision>3</cp:revision>
  <dcterms:created xsi:type="dcterms:W3CDTF">2015-10-13T10:14:00Z</dcterms:created>
  <dcterms:modified xsi:type="dcterms:W3CDTF">2015-10-27T07:40:00Z</dcterms:modified>
</cp:coreProperties>
</file>